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C372CB" w:rsidP="00A37C2C">
      <w:pPr>
        <w:spacing w:after="0"/>
        <w:rPr>
          <w:sz w:val="24"/>
        </w:rPr>
      </w:pPr>
      <w:r>
        <w:rPr>
          <w:sz w:val="24"/>
        </w:rPr>
        <w:t>Date: October 23</w:t>
      </w:r>
      <w:r w:rsidR="00584DD3">
        <w:rPr>
          <w:sz w:val="24"/>
        </w:rPr>
        <w:t>, 2020</w:t>
      </w:r>
    </w:p>
    <w:p w:rsidR="00A37C2C" w:rsidRDefault="00AA144B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C372CB">
        <w:rPr>
          <w:sz w:val="24"/>
        </w:rPr>
        <w:t>12</w:t>
      </w:r>
      <w:r w:rsidR="00FC46C5">
        <w:rPr>
          <w:sz w:val="24"/>
        </w:rPr>
        <w:t>:</w:t>
      </w:r>
      <w:r w:rsidR="00C372CB">
        <w:rPr>
          <w:sz w:val="24"/>
        </w:rPr>
        <w:t>3</w:t>
      </w:r>
      <w:r w:rsidR="00FC46C5">
        <w:rPr>
          <w:sz w:val="24"/>
        </w:rPr>
        <w:t>0</w:t>
      </w:r>
      <w:r w:rsidR="00D25C81">
        <w:rPr>
          <w:sz w:val="24"/>
        </w:rPr>
        <w:t xml:space="preserve"> – </w:t>
      </w:r>
      <w:r w:rsidR="00584DD3">
        <w:rPr>
          <w:sz w:val="24"/>
        </w:rPr>
        <w:t>2</w:t>
      </w:r>
      <w:r w:rsidR="00C372CB">
        <w:rPr>
          <w:sz w:val="24"/>
        </w:rPr>
        <w:t>:0</w:t>
      </w:r>
      <w:r w:rsidR="0089183A">
        <w:rPr>
          <w:sz w:val="24"/>
        </w:rPr>
        <w:t>0 p.m.</w:t>
      </w:r>
    </w:p>
    <w:p w:rsidR="00A37C2C" w:rsidRDefault="00516460" w:rsidP="00A37C2C">
      <w:pPr>
        <w:spacing w:after="0"/>
        <w:rPr>
          <w:sz w:val="24"/>
        </w:rPr>
      </w:pPr>
      <w:r>
        <w:rPr>
          <w:sz w:val="24"/>
        </w:rPr>
        <w:t xml:space="preserve">Location: Zoom </w:t>
      </w:r>
      <w:r w:rsidR="00C372CB">
        <w:rPr>
          <w:sz w:val="24"/>
        </w:rPr>
        <w:t>(</w:t>
      </w:r>
      <w:proofErr w:type="spellStart"/>
      <w:proofErr w:type="gramStart"/>
      <w:r w:rsidR="00C372CB">
        <w:rPr>
          <w:sz w:val="24"/>
        </w:rPr>
        <w:t>url</w:t>
      </w:r>
      <w:proofErr w:type="spellEnd"/>
      <w:proofErr w:type="gramEnd"/>
      <w:r w:rsidR="00C372CB">
        <w:rPr>
          <w:sz w:val="24"/>
        </w:rPr>
        <w:t xml:space="preserve"> in Outlook invite)</w:t>
      </w:r>
    </w:p>
    <w:p w:rsidR="00C1112E" w:rsidRPr="00AD5B0F" w:rsidRDefault="00C1112E" w:rsidP="00A37C2C">
      <w:pPr>
        <w:spacing w:after="0"/>
        <w:rPr>
          <w:sz w:val="24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525"/>
        <w:gridCol w:w="5740"/>
      </w:tblGrid>
      <w:tr w:rsidR="00584DD3" w:rsidRPr="00AD5B0F" w:rsidTr="00584DD3">
        <w:trPr>
          <w:trHeight w:val="576"/>
        </w:trPr>
        <w:tc>
          <w:tcPr>
            <w:tcW w:w="3525" w:type="dxa"/>
            <w:shd w:val="clear" w:color="auto" w:fill="943634" w:themeFill="accent2" w:themeFillShade="BF"/>
            <w:vAlign w:val="center"/>
          </w:tcPr>
          <w:p w:rsidR="00584DD3" w:rsidRPr="00DC39ED" w:rsidRDefault="00584DD3" w:rsidP="006535A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C39ED">
              <w:rPr>
                <w:b/>
                <w:color w:val="FFFFFF" w:themeColor="background1"/>
                <w:sz w:val="28"/>
              </w:rPr>
              <w:t>Desired Meeting Outcome</w:t>
            </w:r>
            <w:r w:rsidR="006B0D1C" w:rsidRPr="00DC39ED">
              <w:rPr>
                <w:b/>
                <w:color w:val="FFFFFF" w:themeColor="background1"/>
                <w:sz w:val="28"/>
              </w:rPr>
              <w:t>s</w:t>
            </w:r>
          </w:p>
        </w:tc>
        <w:tc>
          <w:tcPr>
            <w:tcW w:w="5740" w:type="dxa"/>
            <w:shd w:val="clear" w:color="auto" w:fill="943634" w:themeFill="accent2" w:themeFillShade="BF"/>
            <w:vAlign w:val="center"/>
          </w:tcPr>
          <w:p w:rsidR="00584DD3" w:rsidRPr="00DC39ED" w:rsidRDefault="00584DD3" w:rsidP="006535A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DC39ED">
              <w:rPr>
                <w:b/>
                <w:color w:val="FFFFFF" w:themeColor="background1"/>
                <w:sz w:val="28"/>
              </w:rPr>
              <w:t>Process</w:t>
            </w:r>
          </w:p>
        </w:tc>
      </w:tr>
      <w:tr w:rsidR="00584DD3" w:rsidRPr="00AD5B0F" w:rsidTr="00603BDD">
        <w:trPr>
          <w:trHeight w:val="1043"/>
        </w:trPr>
        <w:tc>
          <w:tcPr>
            <w:tcW w:w="3525" w:type="dxa"/>
          </w:tcPr>
          <w:p w:rsidR="00584DD3" w:rsidRDefault="00584DD3" w:rsidP="00603BDD"/>
          <w:p w:rsidR="00603BDD" w:rsidRPr="00D25C81" w:rsidRDefault="007E6D03" w:rsidP="007E6D03">
            <w:r>
              <w:t>Welcome new committee members</w:t>
            </w:r>
          </w:p>
        </w:tc>
        <w:tc>
          <w:tcPr>
            <w:tcW w:w="5740" w:type="dxa"/>
          </w:tcPr>
          <w:p w:rsidR="00584DD3" w:rsidRDefault="00584DD3" w:rsidP="00603BDD"/>
          <w:p w:rsidR="00584DD3" w:rsidRPr="004949DC" w:rsidRDefault="00584DD3" w:rsidP="00603BDD"/>
        </w:tc>
      </w:tr>
      <w:tr w:rsidR="00F06A1E" w:rsidRPr="00AD5B0F" w:rsidTr="007E6D03">
        <w:trPr>
          <w:trHeight w:val="1043"/>
        </w:trPr>
        <w:tc>
          <w:tcPr>
            <w:tcW w:w="3525" w:type="dxa"/>
            <w:vAlign w:val="center"/>
          </w:tcPr>
          <w:p w:rsidR="00F06A1E" w:rsidRDefault="007E6D03" w:rsidP="007E6D03">
            <w:r>
              <w:t>Awareness of work to improve college process of Continuous Quality Improvement</w:t>
            </w:r>
          </w:p>
        </w:tc>
        <w:tc>
          <w:tcPr>
            <w:tcW w:w="5740" w:type="dxa"/>
            <w:vAlign w:val="center"/>
          </w:tcPr>
          <w:p w:rsidR="00F06A1E" w:rsidRDefault="007E6D03" w:rsidP="007E6D03">
            <w:r>
              <w:t xml:space="preserve">Hear from </w:t>
            </w:r>
            <w:r w:rsidR="00F06A1E">
              <w:t>Jason</w:t>
            </w:r>
            <w:r>
              <w:t xml:space="preserve"> about this</w:t>
            </w:r>
          </w:p>
        </w:tc>
      </w:tr>
      <w:tr w:rsidR="00C1112E" w:rsidRPr="00AD5B0F" w:rsidTr="007E6D03">
        <w:trPr>
          <w:trHeight w:val="980"/>
        </w:trPr>
        <w:tc>
          <w:tcPr>
            <w:tcW w:w="3525" w:type="dxa"/>
            <w:vAlign w:val="center"/>
          </w:tcPr>
          <w:p w:rsidR="00C1112E" w:rsidRDefault="007E6D03" w:rsidP="007E6D03">
            <w:r>
              <w:t xml:space="preserve">Greater connection and collaboration between Assessment Committee and Curriculum Committee </w:t>
            </w:r>
          </w:p>
        </w:tc>
        <w:tc>
          <w:tcPr>
            <w:tcW w:w="5740" w:type="dxa"/>
            <w:vAlign w:val="center"/>
          </w:tcPr>
          <w:p w:rsidR="00C1112E" w:rsidRDefault="007E6D03" w:rsidP="007E6D03">
            <w:r>
              <w:t xml:space="preserve">Hear from our guest, </w:t>
            </w:r>
            <w:r w:rsidR="00C1112E">
              <w:t>Scot</w:t>
            </w:r>
            <w:r>
              <w:t xml:space="preserve"> Pruyn and</w:t>
            </w:r>
            <w:r w:rsidR="00C1112E">
              <w:t xml:space="preserve"> Lisa</w:t>
            </w:r>
            <w:r>
              <w:t xml:space="preserve"> R. and</w:t>
            </w:r>
            <w:r w:rsidR="00C1112E">
              <w:t xml:space="preserve"> Elizabeth</w:t>
            </w:r>
            <w:r>
              <w:t xml:space="preserve"> about gen </w:t>
            </w:r>
            <w:proofErr w:type="spellStart"/>
            <w:r>
              <w:t>ed</w:t>
            </w:r>
            <w:proofErr w:type="spellEnd"/>
            <w:r>
              <w:t xml:space="preserve"> review revision; Q&amp;A and discussion</w:t>
            </w:r>
          </w:p>
        </w:tc>
      </w:tr>
      <w:tr w:rsidR="00B07F05" w:rsidRPr="00AD5B0F" w:rsidTr="007E6D03">
        <w:trPr>
          <w:trHeight w:val="980"/>
        </w:trPr>
        <w:tc>
          <w:tcPr>
            <w:tcW w:w="3525" w:type="dxa"/>
            <w:vAlign w:val="center"/>
          </w:tcPr>
          <w:p w:rsidR="00B07F05" w:rsidRDefault="00B07F05" w:rsidP="00B07F05">
            <w:r>
              <w:t xml:space="preserve">Review the state </w:t>
            </w:r>
            <w:r>
              <w:t>assessment</w:t>
            </w:r>
          </w:p>
        </w:tc>
        <w:tc>
          <w:tcPr>
            <w:tcW w:w="5740" w:type="dxa"/>
            <w:vAlign w:val="center"/>
          </w:tcPr>
          <w:p w:rsidR="00B07F05" w:rsidRDefault="00B07F05" w:rsidP="00B07F05">
            <w:r>
              <w:t xml:space="preserve">Review </w:t>
            </w:r>
            <w:r>
              <w:t xml:space="preserve">and discuss </w:t>
            </w:r>
            <w:r>
              <w:t>results of faculty survey</w:t>
            </w:r>
          </w:p>
        </w:tc>
      </w:tr>
      <w:tr w:rsidR="00B07F05" w:rsidRPr="00AD5B0F" w:rsidTr="007E6D03">
        <w:trPr>
          <w:trHeight w:val="980"/>
        </w:trPr>
        <w:tc>
          <w:tcPr>
            <w:tcW w:w="3525" w:type="dxa"/>
            <w:vAlign w:val="center"/>
          </w:tcPr>
          <w:p w:rsidR="00B07F05" w:rsidRDefault="00B07F05" w:rsidP="00B07F05">
            <w:r>
              <w:t>Forming subcommittees for specific goals</w:t>
            </w:r>
            <w:bookmarkStart w:id="0" w:name="_GoBack"/>
            <w:bookmarkEnd w:id="0"/>
          </w:p>
        </w:tc>
        <w:tc>
          <w:tcPr>
            <w:tcW w:w="5740" w:type="dxa"/>
            <w:vAlign w:val="center"/>
          </w:tcPr>
          <w:p w:rsidR="00B07F05" w:rsidRDefault="00B07F05" w:rsidP="00B07F05">
            <w:r>
              <w:t>Discussion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Pr="00516460" w:rsidRDefault="00A37C2C">
      <w:pPr>
        <w:rPr>
          <w:sz w:val="24"/>
        </w:rPr>
      </w:pPr>
      <w:r w:rsidRPr="005F4232">
        <w:rPr>
          <w:sz w:val="24"/>
        </w:rPr>
        <w:t xml:space="preserve">Members: Jennifer Bown, Elizabeth Carney, </w:t>
      </w:r>
      <w:r w:rsidR="00C372CB">
        <w:rPr>
          <w:sz w:val="24"/>
        </w:rPr>
        <w:t xml:space="preserve">April Chastain, </w:t>
      </w:r>
      <w:r w:rsidRPr="005F4232">
        <w:rPr>
          <w:sz w:val="24"/>
        </w:rPr>
        <w:t>Jil Freeman,</w:t>
      </w:r>
      <w:r w:rsidR="00C372CB">
        <w:rPr>
          <w:sz w:val="24"/>
        </w:rPr>
        <w:t xml:space="preserve"> </w:t>
      </w:r>
      <w:r w:rsidR="0089183A" w:rsidRPr="005F4232">
        <w:rPr>
          <w:sz w:val="24"/>
        </w:rPr>
        <w:t>Shalee Hodgson,</w:t>
      </w:r>
      <w:r w:rsidRPr="005F4232">
        <w:rPr>
          <w:sz w:val="24"/>
        </w:rPr>
        <w:t xml:space="preserve"> Jason Kovac, Kelly Mercer, Dave Mount, </w:t>
      </w:r>
      <w:r w:rsidR="00132A17" w:rsidRPr="005F4232">
        <w:rPr>
          <w:sz w:val="24"/>
        </w:rPr>
        <w:t xml:space="preserve">Lisa Anh Nguyen, </w:t>
      </w:r>
      <w:r w:rsidRPr="005F4232">
        <w:rPr>
          <w:sz w:val="24"/>
        </w:rPr>
        <w:t xml:space="preserve">Lisa Nielson, </w:t>
      </w:r>
      <w:r w:rsidR="00C372CB">
        <w:rPr>
          <w:sz w:val="24"/>
        </w:rPr>
        <w:t xml:space="preserve">Russel Pasewald, </w:t>
      </w:r>
      <w:r w:rsidRPr="005F4232">
        <w:rPr>
          <w:sz w:val="24"/>
        </w:rPr>
        <w:t xml:space="preserve">Lisa Reynolds, </w:t>
      </w:r>
      <w:proofErr w:type="spellStart"/>
      <w:r w:rsidR="006B0D1C">
        <w:rPr>
          <w:sz w:val="24"/>
        </w:rPr>
        <w:t>kjirsten</w:t>
      </w:r>
      <w:proofErr w:type="spellEnd"/>
      <w:r w:rsidR="006B0D1C">
        <w:rPr>
          <w:sz w:val="24"/>
        </w:rPr>
        <w:t xml:space="preserve"> </w:t>
      </w:r>
      <w:proofErr w:type="spellStart"/>
      <w:r w:rsidR="006B0D1C">
        <w:rPr>
          <w:sz w:val="24"/>
        </w:rPr>
        <w:t>s</w:t>
      </w:r>
      <w:r w:rsidR="00D25C81" w:rsidRPr="005F4232">
        <w:rPr>
          <w:sz w:val="24"/>
        </w:rPr>
        <w:t>everson</w:t>
      </w:r>
      <w:proofErr w:type="spellEnd"/>
      <w:r w:rsidR="00D25C81" w:rsidRPr="005F4232">
        <w:rPr>
          <w:sz w:val="24"/>
        </w:rPr>
        <w:t xml:space="preserve">, </w:t>
      </w:r>
      <w:r w:rsidR="00D1746B" w:rsidRPr="005F4232">
        <w:rPr>
          <w:sz w:val="24"/>
        </w:rPr>
        <w:t xml:space="preserve">Yvonne Smith, </w:t>
      </w:r>
      <w:r w:rsidRPr="005F4232">
        <w:rPr>
          <w:sz w:val="24"/>
        </w:rPr>
        <w:t>Mary Jean Williams</w:t>
      </w:r>
    </w:p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27F"/>
    <w:multiLevelType w:val="hybridMultilevel"/>
    <w:tmpl w:val="6C0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7781D"/>
    <w:rsid w:val="00103385"/>
    <w:rsid w:val="00132A17"/>
    <w:rsid w:val="00134205"/>
    <w:rsid w:val="001D1B96"/>
    <w:rsid w:val="00263744"/>
    <w:rsid w:val="0032500C"/>
    <w:rsid w:val="00356395"/>
    <w:rsid w:val="003D7C9B"/>
    <w:rsid w:val="004949DC"/>
    <w:rsid w:val="00516460"/>
    <w:rsid w:val="00530402"/>
    <w:rsid w:val="00584DD3"/>
    <w:rsid w:val="005F4232"/>
    <w:rsid w:val="00603BDD"/>
    <w:rsid w:val="00604E84"/>
    <w:rsid w:val="00616FFA"/>
    <w:rsid w:val="006923DD"/>
    <w:rsid w:val="006B0D1C"/>
    <w:rsid w:val="006B41B4"/>
    <w:rsid w:val="007E6D03"/>
    <w:rsid w:val="0089183A"/>
    <w:rsid w:val="008979B5"/>
    <w:rsid w:val="00932C5E"/>
    <w:rsid w:val="00940A88"/>
    <w:rsid w:val="00956062"/>
    <w:rsid w:val="00964AC3"/>
    <w:rsid w:val="0096736D"/>
    <w:rsid w:val="009F4276"/>
    <w:rsid w:val="00A32B95"/>
    <w:rsid w:val="00A37C2C"/>
    <w:rsid w:val="00A7258F"/>
    <w:rsid w:val="00AA144B"/>
    <w:rsid w:val="00AE3C7E"/>
    <w:rsid w:val="00B07F05"/>
    <w:rsid w:val="00B47702"/>
    <w:rsid w:val="00B83251"/>
    <w:rsid w:val="00C1112E"/>
    <w:rsid w:val="00C372CB"/>
    <w:rsid w:val="00D1746B"/>
    <w:rsid w:val="00D25C81"/>
    <w:rsid w:val="00DC2F6A"/>
    <w:rsid w:val="00DC39ED"/>
    <w:rsid w:val="00DC6B00"/>
    <w:rsid w:val="00DE0263"/>
    <w:rsid w:val="00F06A1E"/>
    <w:rsid w:val="00F955F0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FACE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10</cp:revision>
  <cp:lastPrinted>2020-02-27T18:35:00Z</cp:lastPrinted>
  <dcterms:created xsi:type="dcterms:W3CDTF">2020-10-20T18:13:00Z</dcterms:created>
  <dcterms:modified xsi:type="dcterms:W3CDTF">2020-10-22T18:27:00Z</dcterms:modified>
</cp:coreProperties>
</file>